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638A8" w14:textId="77777777" w:rsidR="008B7D78" w:rsidRPr="00AB04A5" w:rsidRDefault="008B7D78" w:rsidP="008B7D78">
      <w:pPr>
        <w:jc w:val="center"/>
        <w:rPr>
          <w:b/>
          <w:bCs/>
        </w:rPr>
      </w:pPr>
      <w:r w:rsidRPr="00AB04A5">
        <w:rPr>
          <w:b/>
          <w:bCs/>
        </w:rPr>
        <w:t>OGŁOSZENIE O UDZIELANYM ZAMÓWIENIU</w:t>
      </w:r>
    </w:p>
    <w:p w14:paraId="31883C08" w14:textId="77777777" w:rsidR="008B7D78" w:rsidRPr="00AB04A5" w:rsidRDefault="008B7D78" w:rsidP="008B7D78">
      <w:pPr>
        <w:jc w:val="center"/>
      </w:pPr>
      <w:r w:rsidRPr="00AB04A5">
        <w:rPr>
          <w:b/>
          <w:bCs/>
        </w:rPr>
        <w:t>na dostawy i/lub usługi z zakresu działalności kulturalnej</w:t>
      </w:r>
    </w:p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5865"/>
      </w:tblGrid>
      <w:tr w:rsidR="008B7D78" w:rsidRPr="00AB04A5" w14:paraId="3D6C55CE" w14:textId="77777777" w:rsidTr="006F57BC">
        <w:tc>
          <w:tcPr>
            <w:tcW w:w="89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bottom"/>
            <w:hideMark/>
          </w:tcPr>
          <w:p w14:paraId="5273BED2" w14:textId="77777777" w:rsidR="008B7D78" w:rsidRPr="00AB04A5" w:rsidRDefault="008B7D78" w:rsidP="0063209E">
            <w:r w:rsidRPr="00AB04A5">
              <w:rPr>
                <w:b/>
                <w:bCs/>
              </w:rPr>
              <w:t>I. ZAMAWIAJĄCY</w:t>
            </w:r>
            <w:r w:rsidRPr="00AB04A5">
              <w:t> </w:t>
            </w:r>
          </w:p>
        </w:tc>
      </w:tr>
      <w:tr w:rsidR="008B7D78" w:rsidRPr="00AB04A5" w14:paraId="79E5970D" w14:textId="77777777" w:rsidTr="006F57BC">
        <w:tc>
          <w:tcPr>
            <w:tcW w:w="307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0249FAC" w14:textId="77777777" w:rsidR="008B7D78" w:rsidRPr="00AB04A5" w:rsidRDefault="008B7D78" w:rsidP="0063209E">
            <w:r w:rsidRPr="00AB04A5">
              <w:t>Nazwa i adres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80E492D" w14:textId="77777777" w:rsidR="008B7D78" w:rsidRPr="00AB04A5" w:rsidRDefault="008B7D78" w:rsidP="0063209E">
            <w:r w:rsidRPr="00AB04A5">
              <w:t>Zamawiający: </w:t>
            </w:r>
          </w:p>
          <w:p w14:paraId="5094DCC0" w14:textId="10A8C32B" w:rsidR="008B7D78" w:rsidRPr="00AB04A5" w:rsidRDefault="008B7D78" w:rsidP="0063209E">
            <w:r w:rsidRPr="006F57BC">
              <w:rPr>
                <w:b/>
                <w:bCs/>
              </w:rPr>
              <w:t>Narodowy Instytut Dziedzictwa</w:t>
            </w:r>
            <w:r w:rsidRPr="008B7D78">
              <w:t>, z siedzibą w Warszawie (00-924), przy ul. Kopernika 36/40, NIP 526-26-54-633, REGON 015263890</w:t>
            </w:r>
            <w:r w:rsidRPr="00AB04A5">
              <w:t> </w:t>
            </w:r>
          </w:p>
        </w:tc>
      </w:tr>
      <w:tr w:rsidR="008B7D78" w:rsidRPr="00AB04A5" w14:paraId="26CABC85" w14:textId="77777777" w:rsidTr="006F57BC">
        <w:tc>
          <w:tcPr>
            <w:tcW w:w="307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bottom"/>
            <w:hideMark/>
          </w:tcPr>
          <w:p w14:paraId="77E0BDBD" w14:textId="77777777" w:rsidR="008B7D78" w:rsidRPr="00AB04A5" w:rsidRDefault="008B7D78" w:rsidP="0063209E">
            <w:r w:rsidRPr="00AB04A5">
              <w:t>Strona internetowa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3DBEAC8" w14:textId="65DEA1FE" w:rsidR="008B7D78" w:rsidRPr="00AB04A5" w:rsidRDefault="008B7D78" w:rsidP="0063209E">
            <w:hyperlink r:id="rId5" w:history="1">
              <w:r w:rsidRPr="00C028E3">
                <w:rPr>
                  <w:rStyle w:val="Hipercze"/>
                </w:rPr>
                <w:t>www.nid.pl</w:t>
              </w:r>
            </w:hyperlink>
            <w:r>
              <w:t xml:space="preserve"> </w:t>
            </w:r>
          </w:p>
        </w:tc>
      </w:tr>
      <w:tr w:rsidR="008B7D78" w:rsidRPr="00AB04A5" w14:paraId="37B3CA94" w14:textId="77777777" w:rsidTr="006F57BC">
        <w:tc>
          <w:tcPr>
            <w:tcW w:w="8940" w:type="dxa"/>
            <w:gridSpan w:val="2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bottom"/>
            <w:hideMark/>
          </w:tcPr>
          <w:p w14:paraId="4AAF0731" w14:textId="77777777" w:rsidR="008B7D78" w:rsidRPr="00AB04A5" w:rsidRDefault="008B7D78" w:rsidP="0063209E">
            <w:r w:rsidRPr="00AB04A5">
              <w:rPr>
                <w:b/>
                <w:bCs/>
              </w:rPr>
              <w:t>II. PODSTAWA PRAWNA UDZIELENIA ZAMÓWIENIA</w:t>
            </w:r>
            <w:r w:rsidRPr="00AB04A5">
              <w:t> </w:t>
            </w:r>
          </w:p>
        </w:tc>
      </w:tr>
      <w:tr w:rsidR="008B7D78" w:rsidRPr="00AB04A5" w14:paraId="43ED50FE" w14:textId="77777777" w:rsidTr="006F57BC">
        <w:trPr>
          <w:trHeight w:val="1440"/>
        </w:trPr>
        <w:tc>
          <w:tcPr>
            <w:tcW w:w="307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bottom"/>
            <w:hideMark/>
          </w:tcPr>
          <w:p w14:paraId="076F5933" w14:textId="77777777" w:rsidR="008B7D78" w:rsidRPr="00AB04A5" w:rsidRDefault="008B7D78" w:rsidP="0063209E">
            <w:r w:rsidRPr="00AB04A5"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55BDAD4D" w14:textId="77777777" w:rsidR="008B7D78" w:rsidRPr="008B7D78" w:rsidRDefault="008B7D78" w:rsidP="0063209E">
            <w:pPr>
              <w:rPr>
                <w:sz w:val="20"/>
                <w:szCs w:val="20"/>
              </w:rPr>
            </w:pPr>
            <w:r w:rsidRPr="008B7D78">
              <w:rPr>
                <w:sz w:val="20"/>
                <w:szCs w:val="20"/>
              </w:rPr>
              <w:t>Art. 11 ust. 5 pkt 2 ustawy Prawo zamówień publicznych </w:t>
            </w:r>
          </w:p>
          <w:p w14:paraId="68AE5084" w14:textId="77777777" w:rsidR="008B7D78" w:rsidRPr="008B7D78" w:rsidRDefault="008B7D78" w:rsidP="0063209E">
            <w:pPr>
              <w:rPr>
                <w:sz w:val="20"/>
                <w:szCs w:val="20"/>
              </w:rPr>
            </w:pPr>
            <w:r w:rsidRPr="008B7D78">
              <w:rPr>
                <w:sz w:val="20"/>
                <w:szCs w:val="20"/>
              </w:rPr>
              <w:t>dostawa / usługa z zakresu działalności kulturalnej z kategorii: </w:t>
            </w:r>
          </w:p>
          <w:p w14:paraId="0253C73A" w14:textId="77777777" w:rsidR="008B7D78" w:rsidRPr="008B7D78" w:rsidRDefault="008B7D78" w:rsidP="008B7D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D78">
              <w:rPr>
                <w:sz w:val="20"/>
                <w:szCs w:val="20"/>
              </w:rPr>
              <w:t>Wystawy, koncerty, konkursy, festiwale, widowiska, spektakle teatralne </w:t>
            </w:r>
          </w:p>
          <w:p w14:paraId="630EA56E" w14:textId="77777777" w:rsidR="008B7D78" w:rsidRPr="008B7D78" w:rsidRDefault="008B7D78" w:rsidP="008B7D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D78">
              <w:rPr>
                <w:sz w:val="20"/>
                <w:szCs w:val="20"/>
              </w:rPr>
              <w:t>Przedsięwzięcia z zakresu edukacji kulturalnej </w:t>
            </w:r>
          </w:p>
        </w:tc>
      </w:tr>
      <w:tr w:rsidR="008B7D78" w:rsidRPr="00AB04A5" w14:paraId="45343642" w14:textId="77777777" w:rsidTr="006F57BC">
        <w:tc>
          <w:tcPr>
            <w:tcW w:w="8940" w:type="dxa"/>
            <w:gridSpan w:val="2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bottom"/>
            <w:hideMark/>
          </w:tcPr>
          <w:p w14:paraId="0248FD90" w14:textId="77777777" w:rsidR="008B7D78" w:rsidRPr="00AB04A5" w:rsidRDefault="008B7D78" w:rsidP="0063209E">
            <w:r w:rsidRPr="00AB04A5">
              <w:rPr>
                <w:b/>
                <w:bCs/>
              </w:rPr>
              <w:t>III. PRZEDMIOT ZAMÓWIENIA</w:t>
            </w:r>
            <w:r w:rsidRPr="00AB04A5">
              <w:t> </w:t>
            </w:r>
          </w:p>
        </w:tc>
      </w:tr>
      <w:tr w:rsidR="008B7D78" w:rsidRPr="00AB04A5" w14:paraId="190356B9" w14:textId="77777777" w:rsidTr="006F57BC">
        <w:tc>
          <w:tcPr>
            <w:tcW w:w="307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F125D9D" w14:textId="77777777" w:rsidR="008B7D78" w:rsidRPr="00AB04A5" w:rsidRDefault="008B7D78" w:rsidP="0063209E">
            <w:r w:rsidRPr="00AB04A5">
              <w:t>Nazwa postępowania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E9E467E" w14:textId="24A90D45" w:rsidR="008B7D78" w:rsidRPr="008B7D78" w:rsidRDefault="008B7D78" w:rsidP="0063209E">
            <w:pPr>
              <w:rPr>
                <w:b/>
                <w:bCs/>
              </w:rPr>
            </w:pPr>
            <w:r w:rsidRPr="008B7D78">
              <w:rPr>
                <w:b/>
                <w:bCs/>
              </w:rPr>
              <w:t>C</w:t>
            </w:r>
            <w:r w:rsidRPr="008B7D78">
              <w:rPr>
                <w:b/>
                <w:bCs/>
              </w:rPr>
              <w:t>ykl</w:t>
            </w:r>
            <w:r w:rsidRPr="008B7D78">
              <w:rPr>
                <w:b/>
                <w:bCs/>
              </w:rPr>
              <w:t xml:space="preserve"> </w:t>
            </w:r>
            <w:r w:rsidRPr="008B7D78">
              <w:rPr>
                <w:b/>
                <w:bCs/>
              </w:rPr>
              <w:t xml:space="preserve">letnich koncertów w Parku </w:t>
            </w:r>
            <w:proofErr w:type="spellStart"/>
            <w:r w:rsidRPr="008B7D78">
              <w:rPr>
                <w:b/>
                <w:bCs/>
              </w:rPr>
              <w:t>Mużakowskim</w:t>
            </w:r>
            <w:proofErr w:type="spellEnd"/>
            <w:r w:rsidRPr="008B7D78">
              <w:rPr>
                <w:b/>
                <w:bCs/>
              </w:rPr>
              <w:t> </w:t>
            </w:r>
            <w:r>
              <w:rPr>
                <w:b/>
                <w:bCs/>
              </w:rPr>
              <w:t>z Filharmonią Zielonogórską</w:t>
            </w:r>
          </w:p>
        </w:tc>
      </w:tr>
      <w:tr w:rsidR="008B7D78" w:rsidRPr="00AB04A5" w14:paraId="44A8F466" w14:textId="77777777" w:rsidTr="006F57BC">
        <w:tc>
          <w:tcPr>
            <w:tcW w:w="307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3022AFEE" w14:textId="77777777" w:rsidR="008B7D78" w:rsidRPr="00AB04A5" w:rsidRDefault="008B7D78" w:rsidP="0063209E">
            <w:r w:rsidRPr="00AB04A5">
              <w:t>Określenie przedmiotu oraz wielkości lub zakresu zamówienia (np. parametry, sposób i miejsce realizacji, termin realizacji, istotne postanowienia umowy)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4DA4FEFA" w14:textId="2718025F" w:rsidR="008B7D78" w:rsidRPr="008B7D78" w:rsidRDefault="008B7D78" w:rsidP="008B7D78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B7D78">
              <w:rPr>
                <w:rFonts w:cstheme="minorHAnsi"/>
                <w:b/>
                <w:sz w:val="20"/>
                <w:szCs w:val="20"/>
              </w:rPr>
              <w:t xml:space="preserve">Planowane są </w:t>
            </w:r>
            <w:r w:rsidR="006F57BC" w:rsidRPr="008B7D78">
              <w:rPr>
                <w:rFonts w:cstheme="minorHAnsi"/>
                <w:b/>
                <w:sz w:val="20"/>
                <w:szCs w:val="20"/>
              </w:rPr>
              <w:t>trzy</w:t>
            </w:r>
            <w:r w:rsidRPr="008B7D78">
              <w:rPr>
                <w:rFonts w:cstheme="minorHAnsi"/>
                <w:b/>
                <w:sz w:val="20"/>
                <w:szCs w:val="20"/>
              </w:rPr>
              <w:t xml:space="preserve"> rodzaje koncertów:</w:t>
            </w:r>
          </w:p>
          <w:p w14:paraId="4DD6A0C6" w14:textId="77777777" w:rsidR="008B7D78" w:rsidRPr="007E7CB9" w:rsidRDefault="008B7D78" w:rsidP="008B7D78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E7CB9">
              <w:rPr>
                <w:rFonts w:cstheme="minorHAnsi"/>
                <w:sz w:val="20"/>
                <w:szCs w:val="20"/>
              </w:rPr>
              <w:t>Kameralne koncerty na łące przy Punkcie Informacyjnym lub Domu Angielskim; czas trwania ok. 40 min, z uwzględnieniem 2 bisów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3DE2B19C" w14:textId="77777777" w:rsidR="008B7D78" w:rsidRPr="007E7CB9" w:rsidRDefault="008B7D78" w:rsidP="008B7D78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0" w:name="_Hlk164421818"/>
            <w:r w:rsidRPr="007E7CB9">
              <w:rPr>
                <w:rFonts w:cstheme="minorHAnsi"/>
                <w:sz w:val="20"/>
                <w:szCs w:val="20"/>
              </w:rPr>
              <w:t>Sobotnie kameralne koncerty przy Domu Angielskim</w:t>
            </w:r>
            <w:bookmarkEnd w:id="0"/>
            <w:r w:rsidRPr="007E7CB9">
              <w:rPr>
                <w:rFonts w:cstheme="minorHAnsi"/>
                <w:sz w:val="20"/>
                <w:szCs w:val="20"/>
              </w:rPr>
              <w:t>, godz. 12:00, 14:00, 15:00; czas trwania każdego ok. 20 min, z uwzględnieniem 1 bisu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54E3737" w14:textId="58448A79" w:rsidR="008B7D78" w:rsidRPr="00AB04A5" w:rsidRDefault="008B7D78" w:rsidP="0063209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jc w:val="both"/>
            </w:pPr>
            <w:r w:rsidRPr="007E7CB9">
              <w:rPr>
                <w:rFonts w:cstheme="minorHAnsi"/>
                <w:sz w:val="20"/>
                <w:szCs w:val="20"/>
              </w:rPr>
              <w:t xml:space="preserve">Koncert  na Łące </w:t>
            </w:r>
            <w:proofErr w:type="spellStart"/>
            <w:r w:rsidRPr="007E7CB9">
              <w:rPr>
                <w:rFonts w:cstheme="minorHAnsi"/>
                <w:sz w:val="20"/>
                <w:szCs w:val="20"/>
              </w:rPr>
              <w:t>Rotha</w:t>
            </w:r>
            <w:proofErr w:type="spellEnd"/>
            <w:r w:rsidRPr="007E7CB9">
              <w:rPr>
                <w:rFonts w:cstheme="minorHAnsi"/>
                <w:sz w:val="20"/>
                <w:szCs w:val="20"/>
              </w:rPr>
              <w:t xml:space="preserve"> z udziałem publiczności (1000 os.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8B7D78" w:rsidRPr="00AB04A5" w14:paraId="25199A55" w14:textId="77777777" w:rsidTr="006F57BC">
        <w:tc>
          <w:tcPr>
            <w:tcW w:w="307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0B4C878" w14:textId="77777777" w:rsidR="008B7D78" w:rsidRPr="00AB04A5" w:rsidRDefault="008B7D78" w:rsidP="0063209E">
            <w:r w:rsidRPr="00AB04A5">
              <w:t>Kryteria oceny ofert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43D7760" w14:textId="2977661C" w:rsidR="008B7D78" w:rsidRPr="00AB04A5" w:rsidRDefault="008B7D78" w:rsidP="008B7D78">
            <w:pPr>
              <w:numPr>
                <w:ilvl w:val="0"/>
                <w:numId w:val="2"/>
              </w:numPr>
            </w:pPr>
            <w:r>
              <w:t>Nie dotyczy</w:t>
            </w:r>
            <w:r w:rsidRPr="00AB04A5">
              <w:t> </w:t>
            </w:r>
          </w:p>
        </w:tc>
      </w:tr>
      <w:tr w:rsidR="008B7D78" w:rsidRPr="00AB04A5" w14:paraId="19EE5894" w14:textId="77777777" w:rsidTr="006F57BC">
        <w:tc>
          <w:tcPr>
            <w:tcW w:w="307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2427D67" w14:textId="639C1E89" w:rsidR="008B7D78" w:rsidRPr="00AB04A5" w:rsidRDefault="008B7D78" w:rsidP="0063209E">
            <w:r w:rsidRPr="00AB04A5">
              <w:t xml:space="preserve">Termin i miejsce </w:t>
            </w:r>
            <w:r>
              <w:t xml:space="preserve">prowadzenia negocjacji </w:t>
            </w:r>
            <w:r w:rsidRPr="00AB04A5"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8C147DB" w14:textId="528730CD" w:rsidR="008B7D78" w:rsidRPr="00AB04A5" w:rsidRDefault="008B7D78" w:rsidP="0063209E">
            <w:r>
              <w:t>Do dnia 30 kwietnia 2024 r. za pośrednictwem środków komunikacji elektronicznej</w:t>
            </w:r>
          </w:p>
        </w:tc>
      </w:tr>
      <w:tr w:rsidR="008B7D78" w:rsidRPr="00AB04A5" w14:paraId="4E6A74AC" w14:textId="77777777" w:rsidTr="006F57BC">
        <w:tc>
          <w:tcPr>
            <w:tcW w:w="8940" w:type="dxa"/>
            <w:gridSpan w:val="2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1C28AE4" w14:textId="77777777" w:rsidR="008B7D78" w:rsidRPr="00AB04A5" w:rsidRDefault="008B7D78" w:rsidP="0063209E">
            <w:r w:rsidRPr="00AB04A5">
              <w:t>Niezwłocznie po udzieleniu zamówienia zamawiający zamieści na stronie podmiotowej Biuletynu Informacji Publicznej, informację o udzieleniu zamówienia, podając nazwę albo imię i nazwisko podmiotu, z którym zawarł umowę w sprawie zamówienia publicznego.  </w:t>
            </w:r>
          </w:p>
          <w:p w14:paraId="7F572D1C" w14:textId="77777777" w:rsidR="008B7D78" w:rsidRPr="00AB04A5" w:rsidRDefault="008B7D78" w:rsidP="0063209E">
            <w:r w:rsidRPr="00AB04A5">
              <w:t>W razie nieudzielenia zamówienia zamawiający niezwłocznie zamieści na stronie podmiotowej Biuletynu Informacji Publicznej informację o nieudzieleniu zamówienia. </w:t>
            </w:r>
          </w:p>
        </w:tc>
      </w:tr>
    </w:tbl>
    <w:p w14:paraId="5EE0ED7E" w14:textId="77777777" w:rsidR="00864D3A" w:rsidRDefault="00864D3A"/>
    <w:sectPr w:rsidR="0086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65F6D"/>
    <w:multiLevelType w:val="multilevel"/>
    <w:tmpl w:val="3C2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1238D3"/>
    <w:multiLevelType w:val="multilevel"/>
    <w:tmpl w:val="5BE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8B457B"/>
    <w:multiLevelType w:val="hybridMultilevel"/>
    <w:tmpl w:val="952AD268"/>
    <w:lvl w:ilvl="0" w:tplc="B72C8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B5693"/>
    <w:multiLevelType w:val="hybridMultilevel"/>
    <w:tmpl w:val="B1A48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BE9F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9937420">
    <w:abstractNumId w:val="0"/>
  </w:num>
  <w:num w:numId="2" w16cid:durableId="1057169420">
    <w:abstractNumId w:val="1"/>
  </w:num>
  <w:num w:numId="3" w16cid:durableId="172568771">
    <w:abstractNumId w:val="3"/>
  </w:num>
  <w:num w:numId="4" w16cid:durableId="922834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8"/>
    <w:rsid w:val="006934A4"/>
    <w:rsid w:val="006F57BC"/>
    <w:rsid w:val="00864D3A"/>
    <w:rsid w:val="008B7D78"/>
    <w:rsid w:val="00A77689"/>
    <w:rsid w:val="00D04E92"/>
    <w:rsid w:val="00F2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C7E"/>
  <w15:chartTrackingRefBased/>
  <w15:docId w15:val="{5C49B922-7516-437B-92E3-33A0363C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D78"/>
    <w:pPr>
      <w:spacing w:after="160" w:line="259" w:lineRule="auto"/>
      <w:jc w:val="left"/>
    </w:pPr>
    <w:rPr>
      <w:rFonts w:asciiTheme="minorHAnsi" w:hAnsiTheme="minorHAnsi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7D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D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7D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7D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7D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7D7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7D7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D7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7D7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7D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D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7D7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7D7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7D7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7D7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7D7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D7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7D78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B7D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7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7D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B7D7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B7D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B7D78"/>
    <w:rPr>
      <w:i/>
      <w:iCs/>
      <w:color w:val="404040" w:themeColor="text1" w:themeTint="BF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B7D7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B7D7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7D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7D7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B7D7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8B7D78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D78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B7D78"/>
    <w:rPr>
      <w:rFonts w:asciiTheme="minorHAnsi" w:hAnsiTheme="minorHAns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Grabowska-Szweicer</dc:creator>
  <cp:keywords/>
  <dc:description/>
  <cp:lastModifiedBy>Eliza Grabowska-Szweicer</cp:lastModifiedBy>
  <cp:revision>2</cp:revision>
  <dcterms:created xsi:type="dcterms:W3CDTF">2024-04-25T15:00:00Z</dcterms:created>
  <dcterms:modified xsi:type="dcterms:W3CDTF">2024-04-25T15:39:00Z</dcterms:modified>
</cp:coreProperties>
</file>